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60" w:rsidRPr="00E81FB5" w:rsidRDefault="0068001E" w:rsidP="0083146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81FB5">
        <w:rPr>
          <w:rFonts w:ascii="Arial" w:hAnsi="Arial" w:cs="Arial"/>
          <w:b/>
          <w:sz w:val="24"/>
          <w:szCs w:val="24"/>
        </w:rPr>
        <w:t>DISTRIBUCIÓN</w:t>
      </w:r>
      <w:r w:rsidR="00A86E85" w:rsidRPr="00E81FB5">
        <w:rPr>
          <w:rFonts w:ascii="Arial" w:hAnsi="Arial" w:cs="Arial"/>
          <w:b/>
          <w:sz w:val="24"/>
          <w:szCs w:val="24"/>
        </w:rPr>
        <w:t xml:space="preserve"> EXPOSICIONES</w:t>
      </w:r>
      <w:r w:rsidRPr="00E81FB5">
        <w:rPr>
          <w:rFonts w:ascii="Arial" w:hAnsi="Arial" w:cs="Arial"/>
          <w:b/>
          <w:sz w:val="24"/>
          <w:szCs w:val="24"/>
        </w:rPr>
        <w:t xml:space="preserve"> </w:t>
      </w:r>
      <w:r w:rsidR="00442674">
        <w:rPr>
          <w:rFonts w:ascii="Arial" w:hAnsi="Arial" w:cs="Arial"/>
          <w:b/>
          <w:sz w:val="24"/>
          <w:szCs w:val="24"/>
        </w:rPr>
        <w:t>OCTAVO</w:t>
      </w:r>
      <w:r w:rsidR="000F53BC">
        <w:rPr>
          <w:rFonts w:ascii="Arial" w:hAnsi="Arial" w:cs="Arial"/>
          <w:b/>
          <w:sz w:val="24"/>
          <w:szCs w:val="24"/>
        </w:rPr>
        <w:t xml:space="preserve"> DEL LIBRO “QUÍMICA Y AMBIENTE 1”</w:t>
      </w:r>
    </w:p>
    <w:p w:rsidR="00831460" w:rsidRPr="00E81FB5" w:rsidRDefault="00831460" w:rsidP="0083146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3C53E5" w:rsidRPr="00E81FB5" w:rsidRDefault="003C53E5" w:rsidP="0083146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81FB5">
        <w:rPr>
          <w:rFonts w:ascii="Arial" w:hAnsi="Arial" w:cs="Arial"/>
          <w:b/>
          <w:sz w:val="24"/>
          <w:szCs w:val="24"/>
        </w:rPr>
        <w:t xml:space="preserve">RECORDAR </w:t>
      </w:r>
      <w:r w:rsidR="00FF2903" w:rsidRPr="00E81FB5">
        <w:rPr>
          <w:rFonts w:ascii="Arial" w:hAnsi="Arial" w:cs="Arial"/>
          <w:b/>
          <w:sz w:val="24"/>
          <w:szCs w:val="24"/>
        </w:rPr>
        <w:t>TRAER LA PRESENTACIÓN EN</w:t>
      </w:r>
      <w:r w:rsidRPr="00E81FB5">
        <w:rPr>
          <w:rFonts w:ascii="Arial" w:hAnsi="Arial" w:cs="Arial"/>
          <w:b/>
          <w:sz w:val="24"/>
          <w:szCs w:val="24"/>
        </w:rPr>
        <w:t xml:space="preserve"> USB</w:t>
      </w:r>
      <w:r w:rsidR="00FF2903" w:rsidRPr="00E81FB5">
        <w:rPr>
          <w:rFonts w:ascii="Arial" w:hAnsi="Arial" w:cs="Arial"/>
          <w:b/>
          <w:sz w:val="24"/>
          <w:szCs w:val="24"/>
        </w:rPr>
        <w:t>, CD o DVD,</w:t>
      </w:r>
      <w:r w:rsidRPr="00E81FB5">
        <w:rPr>
          <w:rFonts w:ascii="Arial" w:hAnsi="Arial" w:cs="Arial"/>
          <w:b/>
          <w:sz w:val="24"/>
          <w:szCs w:val="24"/>
        </w:rPr>
        <w:t xml:space="preserve"> LIBRE DE VIRUS</w:t>
      </w:r>
    </w:p>
    <w:p w:rsidR="00831460" w:rsidRDefault="00831460" w:rsidP="0083146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43C17" w:rsidRPr="00E81FB5" w:rsidRDefault="00643C17" w:rsidP="00643C1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Ind w:w="-546" w:type="dxa"/>
        <w:tblLayout w:type="fixed"/>
        <w:tblLook w:val="04A0"/>
      </w:tblPr>
      <w:tblGrid>
        <w:gridCol w:w="1788"/>
        <w:gridCol w:w="3974"/>
        <w:gridCol w:w="1392"/>
        <w:gridCol w:w="2977"/>
      </w:tblGrid>
      <w:tr w:rsidR="00643C17" w:rsidRPr="00E81FB5" w:rsidTr="00DF329C">
        <w:trPr>
          <w:jc w:val="center"/>
        </w:trPr>
        <w:tc>
          <w:tcPr>
            <w:tcW w:w="1788" w:type="dxa"/>
          </w:tcPr>
          <w:p w:rsidR="00643C17" w:rsidRPr="00E81FB5" w:rsidRDefault="00643C17" w:rsidP="006123B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FB5">
              <w:rPr>
                <w:rFonts w:ascii="Arial" w:hAnsi="Arial" w:cs="Arial"/>
                <w:b/>
                <w:sz w:val="24"/>
                <w:szCs w:val="24"/>
              </w:rPr>
              <w:t>EXPOSICIÓN</w:t>
            </w:r>
          </w:p>
        </w:tc>
        <w:tc>
          <w:tcPr>
            <w:tcW w:w="3974" w:type="dxa"/>
          </w:tcPr>
          <w:p w:rsidR="00643C17" w:rsidRPr="00E81FB5" w:rsidRDefault="00643C17" w:rsidP="006123B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FB5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1392" w:type="dxa"/>
          </w:tcPr>
          <w:p w:rsidR="00643C17" w:rsidRPr="00E81FB5" w:rsidRDefault="00643C17" w:rsidP="006123B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PÁGINAS</w:t>
            </w:r>
          </w:p>
        </w:tc>
        <w:tc>
          <w:tcPr>
            <w:tcW w:w="2977" w:type="dxa"/>
          </w:tcPr>
          <w:p w:rsidR="00643C17" w:rsidRPr="00E81FB5" w:rsidRDefault="00643C17" w:rsidP="006123B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</w:tr>
      <w:tr w:rsidR="00643C17" w:rsidRPr="00E81FB5" w:rsidTr="00DF329C">
        <w:trPr>
          <w:jc w:val="center"/>
        </w:trPr>
        <w:tc>
          <w:tcPr>
            <w:tcW w:w="1788" w:type="dxa"/>
          </w:tcPr>
          <w:p w:rsidR="00643C17" w:rsidRDefault="00643C17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4" w:type="dxa"/>
          </w:tcPr>
          <w:p w:rsidR="00643C17" w:rsidRDefault="00643C17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Números cuánticos</w:t>
            </w:r>
          </w:p>
        </w:tc>
        <w:tc>
          <w:tcPr>
            <w:tcW w:w="1392" w:type="dxa"/>
          </w:tcPr>
          <w:p w:rsidR="00643C17" w:rsidRDefault="00643C17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74-80</w:t>
            </w:r>
          </w:p>
        </w:tc>
        <w:tc>
          <w:tcPr>
            <w:tcW w:w="2977" w:type="dxa"/>
          </w:tcPr>
          <w:p w:rsidR="00643C17" w:rsidRDefault="00643C17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43C17" w:rsidRPr="00E81FB5" w:rsidTr="00DF329C">
        <w:trPr>
          <w:jc w:val="center"/>
        </w:trPr>
        <w:tc>
          <w:tcPr>
            <w:tcW w:w="1788" w:type="dxa"/>
          </w:tcPr>
          <w:p w:rsidR="00643C17" w:rsidRDefault="00643C17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74" w:type="dxa"/>
          </w:tcPr>
          <w:p w:rsidR="00643C17" w:rsidRDefault="00643C17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Tabla periódica</w:t>
            </w:r>
          </w:p>
        </w:tc>
        <w:tc>
          <w:tcPr>
            <w:tcW w:w="1392" w:type="dxa"/>
          </w:tcPr>
          <w:p w:rsidR="00643C17" w:rsidRDefault="00643C17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86-88</w:t>
            </w:r>
          </w:p>
        </w:tc>
        <w:tc>
          <w:tcPr>
            <w:tcW w:w="2977" w:type="dxa"/>
          </w:tcPr>
          <w:p w:rsidR="00643C17" w:rsidRDefault="000F53BC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43C17" w:rsidRPr="00E81FB5" w:rsidTr="00DF329C">
        <w:trPr>
          <w:jc w:val="center"/>
        </w:trPr>
        <w:tc>
          <w:tcPr>
            <w:tcW w:w="1788" w:type="dxa"/>
          </w:tcPr>
          <w:p w:rsidR="00643C17" w:rsidRPr="00E81FB5" w:rsidRDefault="00DF329C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74" w:type="dxa"/>
          </w:tcPr>
          <w:p w:rsidR="00643C17" w:rsidRPr="00E81FB5" w:rsidRDefault="00643C17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atómico, ley periódica y </w:t>
            </w:r>
            <w:r w:rsidRPr="00E81FB5">
              <w:rPr>
                <w:rFonts w:ascii="Arial" w:hAnsi="Arial" w:cs="Arial"/>
                <w:sz w:val="24"/>
                <w:szCs w:val="24"/>
              </w:rPr>
              <w:t>notaciones espectrales</w:t>
            </w:r>
            <w:r>
              <w:rPr>
                <w:rFonts w:ascii="Arial" w:hAnsi="Arial" w:cs="Arial"/>
                <w:sz w:val="24"/>
                <w:szCs w:val="24"/>
              </w:rPr>
              <w:t xml:space="preserve"> de grupos y periodos</w:t>
            </w:r>
          </w:p>
        </w:tc>
        <w:tc>
          <w:tcPr>
            <w:tcW w:w="1392" w:type="dxa"/>
          </w:tcPr>
          <w:p w:rsidR="00643C17" w:rsidRPr="00E81FB5" w:rsidRDefault="00643C17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89-94</w:t>
            </w:r>
          </w:p>
        </w:tc>
        <w:tc>
          <w:tcPr>
            <w:tcW w:w="2977" w:type="dxa"/>
          </w:tcPr>
          <w:p w:rsidR="00643C17" w:rsidRPr="00E81FB5" w:rsidRDefault="000F53BC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F329C" w:rsidRPr="00E81FB5" w:rsidTr="00DF329C">
        <w:trPr>
          <w:jc w:val="center"/>
        </w:trPr>
        <w:tc>
          <w:tcPr>
            <w:tcW w:w="1788" w:type="dxa"/>
          </w:tcPr>
          <w:p w:rsidR="00DF329C" w:rsidRDefault="00DF329C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74" w:type="dxa"/>
          </w:tcPr>
          <w:p w:rsidR="00DF329C" w:rsidRDefault="00DF329C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D8322F">
              <w:rPr>
                <w:rFonts w:ascii="Arial" w:hAnsi="Arial" w:cs="Arial"/>
                <w:sz w:val="24"/>
                <w:szCs w:val="24"/>
              </w:rPr>
              <w:t>ariación de algunas propiedades de los elementos de la tabla periódica</w:t>
            </w:r>
            <w:r>
              <w:rPr>
                <w:rFonts w:ascii="Arial" w:hAnsi="Arial" w:cs="Arial"/>
                <w:sz w:val="24"/>
                <w:szCs w:val="24"/>
              </w:rPr>
              <w:t xml:space="preserve"> (volumen, radio y potencial ionización)</w:t>
            </w:r>
          </w:p>
        </w:tc>
        <w:tc>
          <w:tcPr>
            <w:tcW w:w="1392" w:type="dxa"/>
          </w:tcPr>
          <w:p w:rsidR="00DF329C" w:rsidRDefault="00DF329C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95-98</w:t>
            </w:r>
          </w:p>
        </w:tc>
        <w:tc>
          <w:tcPr>
            <w:tcW w:w="2977" w:type="dxa"/>
          </w:tcPr>
          <w:p w:rsidR="00DF329C" w:rsidRDefault="000F53BC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F329C" w:rsidRPr="00E81FB5" w:rsidTr="00DF329C">
        <w:trPr>
          <w:jc w:val="center"/>
        </w:trPr>
        <w:tc>
          <w:tcPr>
            <w:tcW w:w="1788" w:type="dxa"/>
          </w:tcPr>
          <w:p w:rsidR="00DF329C" w:rsidRDefault="00DF329C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74" w:type="dxa"/>
          </w:tcPr>
          <w:p w:rsidR="00DF329C" w:rsidRDefault="00DF329C" w:rsidP="00DF329C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D8322F">
              <w:rPr>
                <w:rFonts w:ascii="Arial" w:hAnsi="Arial" w:cs="Arial"/>
                <w:sz w:val="24"/>
                <w:szCs w:val="24"/>
              </w:rPr>
              <w:t>ariación de algunas propiedades de los elementos de la tabla periódica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afinidad electrónica, electronegatividad, carácter metálico, ácido y básico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92" w:type="dxa"/>
          </w:tcPr>
          <w:p w:rsidR="00DF329C" w:rsidRDefault="00DF329C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:rsidR="00DF329C" w:rsidRDefault="000F53BC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43C17" w:rsidRPr="00E81FB5" w:rsidTr="00DF329C">
        <w:trPr>
          <w:jc w:val="center"/>
        </w:trPr>
        <w:tc>
          <w:tcPr>
            <w:tcW w:w="1788" w:type="dxa"/>
          </w:tcPr>
          <w:p w:rsidR="00643C17" w:rsidRPr="00E81FB5" w:rsidRDefault="00A1313D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:rsidR="00643C17" w:rsidRPr="00E81FB5" w:rsidRDefault="00643C17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Electronegatividad y enlaces químicos</w:t>
            </w:r>
          </w:p>
        </w:tc>
        <w:tc>
          <w:tcPr>
            <w:tcW w:w="1392" w:type="dxa"/>
          </w:tcPr>
          <w:p w:rsidR="00643C17" w:rsidRPr="00E81FB5" w:rsidRDefault="00643C17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108-113</w:t>
            </w:r>
          </w:p>
        </w:tc>
        <w:tc>
          <w:tcPr>
            <w:tcW w:w="2977" w:type="dxa"/>
          </w:tcPr>
          <w:p w:rsidR="00643C17" w:rsidRPr="00E81FB5" w:rsidRDefault="00A1313D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3C17" w:rsidRPr="00E81FB5" w:rsidTr="00DF329C">
        <w:trPr>
          <w:jc w:val="center"/>
        </w:trPr>
        <w:tc>
          <w:tcPr>
            <w:tcW w:w="1788" w:type="dxa"/>
          </w:tcPr>
          <w:p w:rsidR="00643C17" w:rsidRPr="00E81FB5" w:rsidRDefault="00A1313D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74" w:type="dxa"/>
          </w:tcPr>
          <w:p w:rsidR="00643C17" w:rsidRPr="00E81FB5" w:rsidRDefault="00643C17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Tipos de enlace químico</w:t>
            </w:r>
          </w:p>
        </w:tc>
        <w:tc>
          <w:tcPr>
            <w:tcW w:w="1392" w:type="dxa"/>
          </w:tcPr>
          <w:p w:rsidR="00643C17" w:rsidRPr="00E81FB5" w:rsidRDefault="00643C17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114-121</w:t>
            </w:r>
          </w:p>
        </w:tc>
        <w:tc>
          <w:tcPr>
            <w:tcW w:w="2977" w:type="dxa"/>
          </w:tcPr>
          <w:p w:rsidR="00643C17" w:rsidRPr="00E81FB5" w:rsidRDefault="00A1313D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3C17" w:rsidRPr="00E81FB5" w:rsidTr="00DF329C">
        <w:trPr>
          <w:jc w:val="center"/>
        </w:trPr>
        <w:tc>
          <w:tcPr>
            <w:tcW w:w="1788" w:type="dxa"/>
          </w:tcPr>
          <w:p w:rsidR="00643C17" w:rsidRPr="00E81FB5" w:rsidRDefault="00A1313D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74" w:type="dxa"/>
          </w:tcPr>
          <w:p w:rsidR="00643C17" w:rsidRPr="00E81FB5" w:rsidRDefault="00643C17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Nomenclatura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Oxidos</w:t>
            </w:r>
            <w:proofErr w:type="spellEnd"/>
          </w:p>
        </w:tc>
        <w:tc>
          <w:tcPr>
            <w:tcW w:w="1392" w:type="dxa"/>
          </w:tcPr>
          <w:p w:rsidR="00643C17" w:rsidRPr="00E81FB5" w:rsidRDefault="00643C17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136-141</w:t>
            </w:r>
          </w:p>
        </w:tc>
        <w:tc>
          <w:tcPr>
            <w:tcW w:w="2977" w:type="dxa"/>
          </w:tcPr>
          <w:p w:rsidR="00643C17" w:rsidRPr="00E81FB5" w:rsidRDefault="00A1313D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43C17" w:rsidRPr="00E81FB5" w:rsidTr="00DF329C">
        <w:trPr>
          <w:jc w:val="center"/>
        </w:trPr>
        <w:tc>
          <w:tcPr>
            <w:tcW w:w="1788" w:type="dxa"/>
          </w:tcPr>
          <w:p w:rsidR="00643C17" w:rsidRPr="00E81FB5" w:rsidRDefault="00A1313D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74" w:type="dxa"/>
          </w:tcPr>
          <w:p w:rsidR="00643C17" w:rsidRPr="00E81FB5" w:rsidRDefault="00643C17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Nomenclatura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Hidroxidos</w:t>
            </w:r>
            <w:proofErr w:type="spellEnd"/>
          </w:p>
        </w:tc>
        <w:tc>
          <w:tcPr>
            <w:tcW w:w="1392" w:type="dxa"/>
          </w:tcPr>
          <w:p w:rsidR="00643C17" w:rsidRPr="00E81FB5" w:rsidRDefault="00643C17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141-142</w:t>
            </w:r>
          </w:p>
        </w:tc>
        <w:tc>
          <w:tcPr>
            <w:tcW w:w="2977" w:type="dxa"/>
          </w:tcPr>
          <w:p w:rsidR="00643C17" w:rsidRPr="00E81FB5" w:rsidRDefault="00A1313D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43C17" w:rsidRPr="00E81FB5" w:rsidTr="00DF329C">
        <w:trPr>
          <w:jc w:val="center"/>
        </w:trPr>
        <w:tc>
          <w:tcPr>
            <w:tcW w:w="1788" w:type="dxa"/>
          </w:tcPr>
          <w:p w:rsidR="00643C17" w:rsidRPr="00E81FB5" w:rsidRDefault="00A1313D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74" w:type="dxa"/>
          </w:tcPr>
          <w:p w:rsidR="00643C17" w:rsidRPr="00E81FB5" w:rsidRDefault="00643C17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729">
              <w:rPr>
                <w:rFonts w:ascii="Arial" w:hAnsi="Arial" w:cs="Arial"/>
                <w:sz w:val="24"/>
                <w:szCs w:val="24"/>
              </w:rPr>
              <w:t>N</w:t>
            </w:r>
            <w:r w:rsidRPr="00E81FB5">
              <w:rPr>
                <w:rFonts w:ascii="Arial" w:hAnsi="Arial" w:cs="Arial"/>
                <w:sz w:val="24"/>
                <w:szCs w:val="24"/>
              </w:rPr>
              <w:t>omenclatura de ácidos</w:t>
            </w:r>
          </w:p>
        </w:tc>
        <w:tc>
          <w:tcPr>
            <w:tcW w:w="1392" w:type="dxa"/>
          </w:tcPr>
          <w:p w:rsidR="00643C17" w:rsidRPr="00E81FB5" w:rsidRDefault="00643C17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143-147</w:t>
            </w:r>
          </w:p>
        </w:tc>
        <w:tc>
          <w:tcPr>
            <w:tcW w:w="2977" w:type="dxa"/>
          </w:tcPr>
          <w:p w:rsidR="00643C17" w:rsidRPr="00E81FB5" w:rsidRDefault="00A1313D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43C17" w:rsidRPr="00E81FB5" w:rsidTr="00DF329C">
        <w:trPr>
          <w:jc w:val="center"/>
        </w:trPr>
        <w:tc>
          <w:tcPr>
            <w:tcW w:w="1788" w:type="dxa"/>
          </w:tcPr>
          <w:p w:rsidR="00643C17" w:rsidRPr="00E81FB5" w:rsidRDefault="00A1313D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74" w:type="dxa"/>
          </w:tcPr>
          <w:p w:rsidR="00643C17" w:rsidRPr="00E81FB5" w:rsidRDefault="00643C17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729">
              <w:rPr>
                <w:rFonts w:ascii="Arial" w:hAnsi="Arial" w:cs="Arial"/>
                <w:sz w:val="24"/>
                <w:szCs w:val="24"/>
              </w:rPr>
              <w:t>N</w:t>
            </w:r>
            <w:r w:rsidRPr="00E81FB5">
              <w:rPr>
                <w:rFonts w:ascii="Arial" w:hAnsi="Arial" w:cs="Arial"/>
                <w:sz w:val="24"/>
                <w:szCs w:val="24"/>
              </w:rPr>
              <w:t>omenclatura de sales</w:t>
            </w:r>
          </w:p>
        </w:tc>
        <w:tc>
          <w:tcPr>
            <w:tcW w:w="1392" w:type="dxa"/>
          </w:tcPr>
          <w:p w:rsidR="00643C17" w:rsidRPr="00E81FB5" w:rsidRDefault="00643C17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147-151</w:t>
            </w:r>
          </w:p>
        </w:tc>
        <w:tc>
          <w:tcPr>
            <w:tcW w:w="2977" w:type="dxa"/>
          </w:tcPr>
          <w:p w:rsidR="00643C17" w:rsidRPr="00E81FB5" w:rsidRDefault="00A1313D" w:rsidP="0061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643C17" w:rsidRPr="00E81FB5" w:rsidRDefault="00643C17" w:rsidP="0083146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643C17" w:rsidRPr="00E81FB5" w:rsidSect="00B62CC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1460"/>
    <w:rsid w:val="0001716E"/>
    <w:rsid w:val="00095CB7"/>
    <w:rsid w:val="000F53BC"/>
    <w:rsid w:val="001A2E5A"/>
    <w:rsid w:val="002351E5"/>
    <w:rsid w:val="00254E07"/>
    <w:rsid w:val="002E012F"/>
    <w:rsid w:val="00310163"/>
    <w:rsid w:val="003C53E5"/>
    <w:rsid w:val="003E08C7"/>
    <w:rsid w:val="00415372"/>
    <w:rsid w:val="00442674"/>
    <w:rsid w:val="00476474"/>
    <w:rsid w:val="00493646"/>
    <w:rsid w:val="004D5E1A"/>
    <w:rsid w:val="005A2F9D"/>
    <w:rsid w:val="00643C17"/>
    <w:rsid w:val="0068001E"/>
    <w:rsid w:val="00702785"/>
    <w:rsid w:val="00734D80"/>
    <w:rsid w:val="007867BC"/>
    <w:rsid w:val="007A28F7"/>
    <w:rsid w:val="007B00C9"/>
    <w:rsid w:val="007E3864"/>
    <w:rsid w:val="00814BFA"/>
    <w:rsid w:val="00824547"/>
    <w:rsid w:val="00831460"/>
    <w:rsid w:val="0084624D"/>
    <w:rsid w:val="009977F4"/>
    <w:rsid w:val="009B46FC"/>
    <w:rsid w:val="00A1313D"/>
    <w:rsid w:val="00A81F36"/>
    <w:rsid w:val="00A86AC0"/>
    <w:rsid w:val="00A86E85"/>
    <w:rsid w:val="00AC0A64"/>
    <w:rsid w:val="00B62CCF"/>
    <w:rsid w:val="00C1368C"/>
    <w:rsid w:val="00C24221"/>
    <w:rsid w:val="00CE192D"/>
    <w:rsid w:val="00D30DA6"/>
    <w:rsid w:val="00D8322F"/>
    <w:rsid w:val="00DF329C"/>
    <w:rsid w:val="00E81FB5"/>
    <w:rsid w:val="00F669F0"/>
    <w:rsid w:val="00FE4775"/>
    <w:rsid w:val="00FF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146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3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7</cp:revision>
  <dcterms:created xsi:type="dcterms:W3CDTF">2012-06-28T22:04:00Z</dcterms:created>
  <dcterms:modified xsi:type="dcterms:W3CDTF">2012-07-13T16:29:00Z</dcterms:modified>
</cp:coreProperties>
</file>